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at</w:t>
      </w:r>
      <w:r>
        <w:t xml:space="preserve"> </w:t>
      </w:r>
      <w:hyperlink r:id="rId20">
        <w:r>
          <w:rPr>
            <w:rStyle w:val="Hyperlink"/>
          </w:rPr>
          <w:t xml:space="preserve">https://doi.org/10.1101/786681</w:t>
        </w:r>
      </w:hyperlink>
      <w:r>
        <w:t xml:space="preserve"> </w:t>
      </w:r>
      <w:r>
        <w:t xml:space="preserve">and has been submitted to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habi/acinar-analysis-manuscript@9721224</w:t>
        </w:r>
      </w:hyperlink>
      <w:r>
        <w:t xml:space="preserve"> </w:t>
      </w:r>
      <w:r>
        <w:t xml:space="preserve">on December 11,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[11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972122497429c9a7e842390363eb90386afd373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2122497429c9a7e842390363eb90386afd373b" TargetMode="External" /><Relationship Type="http://schemas.openxmlformats.org/officeDocument/2006/relationships/hyperlink" Id="rId23" Target="https://habi.github.io/acinar-analysis-manuscript/v/972122497429c9a7e842390363eb90386afd373b/"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721224)" TargetMode="External" /><Relationship Type="http://schemas.openxmlformats.org/officeDocument/2006/relationships/hyperlink" Id="rId36" Target="mailto:schittny@ana.unibe.ch?subject=Feedback%20regarding%20the%20acinus%20manuscript%20(9721224)"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972122497429c9a7e842390363eb90386afd373b"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972122497429c9a7e842390363eb90386afd373b" TargetMode="External" /><Relationship Type="http://schemas.openxmlformats.org/officeDocument/2006/relationships/hyperlink" Id="rId23" Target="https://habi.github.io/acinar-analysis-manuscript/v/972122497429c9a7e842390363eb90386afd373b/"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9721224)" TargetMode="External" /><Relationship Type="http://schemas.openxmlformats.org/officeDocument/2006/relationships/hyperlink" Id="rId36" Target="mailto:schittny@ana.unibe.ch?subject=Feedback%20regarding%20the%20acinus%20manuscript%20(97212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2020-12-11T15:27:44Z</dcterms:created>
  <dcterms:modified xsi:type="dcterms:W3CDTF">2020-12-11T15:27:44Z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